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71" w:rsidRPr="00F21F71" w:rsidRDefault="008344BC" w:rsidP="008344BC">
      <w:pPr>
        <w:jc w:val="center"/>
        <w:rPr>
          <w:rFonts w:ascii="Segoe Print" w:hAnsi="Segoe Print"/>
          <w:b/>
          <w:color w:val="CC00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21F71">
        <w:rPr>
          <w:rFonts w:ascii="Segoe Print" w:hAnsi="Segoe Print"/>
          <w:b/>
          <w:color w:val="CC00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PODZIMNÍ JÓGOVÝ VÍKEND </w:t>
      </w:r>
    </w:p>
    <w:p w:rsidR="00DA67EB" w:rsidRPr="00F21F71" w:rsidRDefault="008344BC" w:rsidP="00F21F71">
      <w:pPr>
        <w:jc w:val="center"/>
        <w:rPr>
          <w:rFonts w:ascii="Segoe Print" w:hAnsi="Segoe Print"/>
          <w:b/>
          <w:color w:val="CC00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21F71">
        <w:rPr>
          <w:rFonts w:ascii="Segoe Print" w:hAnsi="Segoe Print"/>
          <w:b/>
          <w:color w:val="CC00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 ALČOU </w:t>
      </w:r>
      <w:r w:rsidR="00F21F71" w:rsidRPr="00F21F71">
        <w:rPr>
          <w:rFonts w:ascii="Segoe Print" w:hAnsi="Segoe Print"/>
          <w:b/>
          <w:color w:val="CC00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PILNOU </w:t>
      </w:r>
      <w:r w:rsidRPr="00F21F71">
        <w:rPr>
          <w:rFonts w:ascii="Segoe Print" w:hAnsi="Segoe Print"/>
          <w:b/>
          <w:color w:val="CC00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NA ŠUMAVĚ</w:t>
      </w:r>
    </w:p>
    <w:p w:rsidR="008344BC" w:rsidRPr="008344BC" w:rsidRDefault="00F21F71" w:rsidP="008344BC">
      <w:pPr>
        <w:jc w:val="center"/>
        <w:rPr>
          <w:rFonts w:ascii="Segoe Print" w:hAnsi="Segoe Print"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1AE7E83" wp14:editId="7E385236">
            <wp:simplePos x="0" y="0"/>
            <wp:positionH relativeFrom="column">
              <wp:posOffset>4808222</wp:posOffset>
            </wp:positionH>
            <wp:positionV relativeFrom="paragraph">
              <wp:posOffset>881381</wp:posOffset>
            </wp:positionV>
            <wp:extent cx="2590681" cy="1725586"/>
            <wp:effectExtent l="0" t="5715" r="0" b="0"/>
            <wp:wrapNone/>
            <wp:docPr id="7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0681" cy="172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49E9CB1" wp14:editId="63EE0DF0">
            <wp:simplePos x="0" y="0"/>
            <wp:positionH relativeFrom="column">
              <wp:posOffset>-723900</wp:posOffset>
            </wp:positionH>
            <wp:positionV relativeFrom="paragraph">
              <wp:posOffset>911226</wp:posOffset>
            </wp:positionV>
            <wp:extent cx="2590681" cy="1725586"/>
            <wp:effectExtent l="0" t="5715" r="0" b="0"/>
            <wp:wrapNone/>
            <wp:docPr id="6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90681" cy="172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4BC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 wp14:anchorId="3E998FA6" wp14:editId="24289684">
            <wp:extent cx="2924107" cy="1536307"/>
            <wp:effectExtent l="0" t="0" r="0" b="6985"/>
            <wp:docPr id="3" name="obrázek 4" descr="Image associé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834" cy="154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44BC" w:rsidRPr="00F21F71" w:rsidRDefault="008344BC" w:rsidP="008344BC">
      <w:pPr>
        <w:jc w:val="center"/>
        <w:rPr>
          <w:rFonts w:ascii="Segoe Print" w:hAnsi="Segoe Print"/>
          <w:b/>
          <w:color w:val="C00000"/>
          <w:sz w:val="44"/>
          <w:szCs w:val="44"/>
        </w:rPr>
      </w:pPr>
      <w:r w:rsidRPr="00F21F71">
        <w:rPr>
          <w:rFonts w:ascii="Segoe Print" w:hAnsi="Segoe Print"/>
          <w:b/>
          <w:color w:val="C00000"/>
          <w:sz w:val="44"/>
          <w:szCs w:val="44"/>
          <w14:glow w14:rad="101600">
            <w14:schemeClr w14:val="accent2">
              <w14:alpha w14:val="40000"/>
              <w14:lumMod w14:val="60000"/>
              <w14:lumOff w14:val="40000"/>
            </w14:schemeClr>
          </w14:glow>
        </w:rPr>
        <w:t>Kde:</w:t>
      </w:r>
      <w:r w:rsidRPr="00F21F71">
        <w:rPr>
          <w:rFonts w:ascii="Segoe Print" w:hAnsi="Segoe Print"/>
          <w:b/>
          <w:color w:val="C00000"/>
          <w:sz w:val="44"/>
          <w:szCs w:val="44"/>
        </w:rPr>
        <w:t xml:space="preserve"> DOBRÁ VODA u Hartmanic</w:t>
      </w:r>
    </w:p>
    <w:p w:rsidR="008344BC" w:rsidRPr="00F21F71" w:rsidRDefault="008344BC" w:rsidP="008344BC">
      <w:pPr>
        <w:jc w:val="center"/>
        <w:rPr>
          <w:rFonts w:ascii="Segoe Print" w:hAnsi="Segoe Print"/>
          <w:b/>
          <w:color w:val="C00000"/>
          <w:sz w:val="44"/>
          <w:szCs w:val="44"/>
        </w:rPr>
      </w:pPr>
      <w:r w:rsidRPr="00F21F71">
        <w:rPr>
          <w:rFonts w:ascii="Segoe Print" w:hAnsi="Segoe Print"/>
          <w:b/>
          <w:color w:val="C00000"/>
          <w:sz w:val="44"/>
          <w:szCs w:val="44"/>
          <w14:glow w14:rad="101600">
            <w14:schemeClr w14:val="accent2">
              <w14:alpha w14:val="40000"/>
              <w14:lumMod w14:val="60000"/>
              <w14:lumOff w14:val="40000"/>
            </w14:schemeClr>
          </w14:glow>
        </w:rPr>
        <w:t>Kdy:</w:t>
      </w:r>
      <w:r w:rsidRPr="00F21F71">
        <w:rPr>
          <w:rFonts w:ascii="Segoe Print" w:hAnsi="Segoe Print"/>
          <w:b/>
          <w:color w:val="C00000"/>
          <w:sz w:val="44"/>
          <w:szCs w:val="44"/>
        </w:rPr>
        <w:t xml:space="preserve"> 16. – 18. 11. 2018</w:t>
      </w:r>
    </w:p>
    <w:p w:rsidR="008344BC" w:rsidRPr="00F21F71" w:rsidRDefault="008344BC" w:rsidP="008344BC">
      <w:pPr>
        <w:jc w:val="center"/>
        <w:rPr>
          <w:rFonts w:ascii="Segoe Print" w:hAnsi="Segoe Print"/>
          <w:b/>
          <w:sz w:val="36"/>
          <w:szCs w:val="36"/>
        </w:rPr>
      </w:pPr>
      <w:r w:rsidRPr="00F21F71">
        <w:rPr>
          <w:rFonts w:ascii="Segoe Print" w:hAnsi="Segoe Print"/>
          <w:b/>
          <w:sz w:val="36"/>
          <w:szCs w:val="36"/>
          <w14:glow w14:rad="101600">
            <w14:schemeClr w14:val="accent2">
              <w14:alpha w14:val="40000"/>
              <w14:lumMod w14:val="60000"/>
              <w14:lumOff w14:val="40000"/>
            </w14:schemeClr>
          </w14:glow>
        </w:rPr>
        <w:t>Program:</w:t>
      </w:r>
      <w:r w:rsidRPr="00F21F71">
        <w:rPr>
          <w:rFonts w:ascii="Segoe Print" w:hAnsi="Segoe Print"/>
          <w:b/>
          <w:sz w:val="36"/>
          <w:szCs w:val="36"/>
        </w:rPr>
        <w:t xml:space="preserve"> jóga, meditace, očistné techniky pro tělo i duši, sdílení, souznění, pobyt v nádherném prostředí šumavské přírody v místě, kde se nachází unikátní skleněné oltář</w:t>
      </w:r>
    </w:p>
    <w:p w:rsidR="008344BC" w:rsidRPr="008344BC" w:rsidRDefault="008344BC" w:rsidP="008344B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 wp14:anchorId="47E3F55F" wp14:editId="5E9213CC">
            <wp:extent cx="2613660" cy="2613660"/>
            <wp:effectExtent l="133350" t="133350" r="129540" b="129540"/>
            <wp:docPr id="1" name="obrázek 1" descr="Image associé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2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533A7" w:rsidRDefault="008344BC" w:rsidP="008344BC">
      <w:pPr>
        <w:jc w:val="center"/>
        <w:rPr>
          <w:rFonts w:ascii="Comic Sans MS" w:hAnsi="Comic Sans MS"/>
          <w:sz w:val="28"/>
          <w:szCs w:val="28"/>
        </w:rPr>
      </w:pPr>
      <w:r w:rsidRPr="00E533A7">
        <w:rPr>
          <w:rFonts w:ascii="Comic Sans MS" w:hAnsi="Comic Sans MS"/>
          <w:sz w:val="28"/>
          <w:szCs w:val="28"/>
        </w:rPr>
        <w:t xml:space="preserve">Více informací a přihlášky na </w:t>
      </w:r>
      <w:hyperlink r:id="rId9" w:history="1">
        <w:r w:rsidRPr="00E533A7">
          <w:rPr>
            <w:rStyle w:val="Hypertextovodkaz"/>
            <w:rFonts w:ascii="Comic Sans MS" w:hAnsi="Comic Sans MS"/>
            <w:sz w:val="28"/>
            <w:szCs w:val="28"/>
          </w:rPr>
          <w:t>www.aleninajoga.webnode.cz</w:t>
        </w:r>
      </w:hyperlink>
      <w:r w:rsidRPr="00E533A7">
        <w:rPr>
          <w:rFonts w:ascii="Comic Sans MS" w:hAnsi="Comic Sans MS"/>
          <w:sz w:val="28"/>
          <w:szCs w:val="28"/>
        </w:rPr>
        <w:t xml:space="preserve"> </w:t>
      </w:r>
    </w:p>
    <w:p w:rsidR="008344BC" w:rsidRPr="00E533A7" w:rsidRDefault="008344BC" w:rsidP="00E533A7">
      <w:pPr>
        <w:jc w:val="center"/>
        <w:rPr>
          <w:rFonts w:ascii="Comic Sans MS" w:hAnsi="Comic Sans MS"/>
          <w:sz w:val="28"/>
          <w:szCs w:val="28"/>
        </w:rPr>
      </w:pPr>
      <w:r w:rsidRPr="00E533A7">
        <w:rPr>
          <w:rFonts w:ascii="Comic Sans MS" w:hAnsi="Comic Sans MS"/>
          <w:sz w:val="28"/>
          <w:szCs w:val="28"/>
        </w:rPr>
        <w:t>nebo na tel. 724103317</w:t>
      </w:r>
    </w:p>
    <w:sectPr w:rsidR="008344BC" w:rsidRPr="00E533A7" w:rsidSect="00834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BC"/>
    <w:rsid w:val="002475D2"/>
    <w:rsid w:val="008344BC"/>
    <w:rsid w:val="009714B9"/>
    <w:rsid w:val="00E533A7"/>
    <w:rsid w:val="00F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3DEB"/>
  <w15:chartTrackingRefBased/>
  <w15:docId w15:val="{FC80234E-2222-4911-92AB-BC44466C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4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z/url?sa=i&amp;rct=j&amp;q=&amp;esrc=s&amp;source=images&amp;cd=&amp;cad=rja&amp;uact=8&amp;ved=2ahUKEwj33o61iIbeAhWHqaQKHSJFCXMQjRx6BAgBEAU&amp;url=http://www.kudyznudy.cz/Aktivity-a-akce/Aktivity/Kostel-sv--Vintire-v-Dobre-Vode-u-Hartmanic.aspx&amp;psig=AOvVaw1wAH-S8rzUvGlAiSh-Ez1O&amp;ust=15396110688329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google.cz/url?sa=i&amp;rct=j&amp;q=&amp;esrc=s&amp;source=images&amp;cd=&amp;cad=rja&amp;uact=8&amp;ved=2ahUKEwjXot-qiYbeAhUL-6QKHSVYDk0QjRx6BAgBEAU&amp;url=https://cl.fotolia.com/cat2/35015035&amp;psig=AOvVaw0yrpRV6msg04WyrbUac_WF&amp;ust=153961131751017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leninajoga.webnod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Růžičková</dc:creator>
  <cp:keywords/>
  <dc:description/>
  <cp:lastModifiedBy>Ludmila Růžičková</cp:lastModifiedBy>
  <cp:revision>2</cp:revision>
  <dcterms:created xsi:type="dcterms:W3CDTF">2018-10-15T11:55:00Z</dcterms:created>
  <dcterms:modified xsi:type="dcterms:W3CDTF">2018-10-15T11:55:00Z</dcterms:modified>
</cp:coreProperties>
</file>